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3A0" w14:textId="77777777" w:rsidR="00046104" w:rsidRPr="00C83012" w:rsidRDefault="00F94F1D" w:rsidP="00F94F1D">
      <w:pPr>
        <w:spacing w:after="0" w:line="240" w:lineRule="auto"/>
        <w:rPr>
          <w:b/>
          <w:sz w:val="24"/>
          <w:szCs w:val="24"/>
        </w:rPr>
      </w:pPr>
      <w:r w:rsidRPr="00C83012">
        <w:rPr>
          <w:b/>
          <w:sz w:val="24"/>
          <w:szCs w:val="24"/>
        </w:rPr>
        <w:t xml:space="preserve">Malokarpatská knižnica v Pezinku, </w:t>
      </w:r>
      <w:proofErr w:type="spellStart"/>
      <w:r w:rsidRPr="00C83012">
        <w:rPr>
          <w:b/>
          <w:sz w:val="24"/>
          <w:szCs w:val="24"/>
        </w:rPr>
        <w:t>Holubyho</w:t>
      </w:r>
      <w:proofErr w:type="spellEnd"/>
      <w:r w:rsidRPr="00C83012">
        <w:rPr>
          <w:b/>
          <w:sz w:val="24"/>
          <w:szCs w:val="24"/>
        </w:rPr>
        <w:t xml:space="preserve"> 5, 902 01 Pezinok</w:t>
      </w:r>
    </w:p>
    <w:p w14:paraId="3191926E" w14:textId="77777777" w:rsidR="00F94F1D" w:rsidRDefault="00F94F1D" w:rsidP="00F94F1D">
      <w:pPr>
        <w:spacing w:after="0" w:line="240" w:lineRule="auto"/>
      </w:pPr>
    </w:p>
    <w:p w14:paraId="38AB4D5F" w14:textId="77777777" w:rsidR="00F94F1D" w:rsidRDefault="00F94F1D" w:rsidP="00F94F1D">
      <w:pPr>
        <w:spacing w:after="0" w:line="240" w:lineRule="auto"/>
      </w:pPr>
    </w:p>
    <w:p w14:paraId="7DA55618" w14:textId="58338053" w:rsidR="009515BD" w:rsidRPr="00AF58F2" w:rsidRDefault="00F94F1D" w:rsidP="00AF58F2">
      <w:r w:rsidRPr="00AF58F2">
        <w:t xml:space="preserve">Záznam z vyhodnotenia </w:t>
      </w:r>
      <w:r w:rsidR="00AF58F2">
        <w:t xml:space="preserve">Výzvy </w:t>
      </w:r>
      <w:r w:rsidR="009515BD" w:rsidRPr="00AF58F2">
        <w:t xml:space="preserve">na predloženie ponuky v rámci zadávania zákazky s nízkou hodnotou v zmysle § 117 zákona č. 343/2015 Z. z.  o verejnom obstarávaní a o zmene a doplnení niektorých zákonov v znení neskorších predpisov </w:t>
      </w:r>
    </w:p>
    <w:p w14:paraId="7E3AE1D7" w14:textId="70282A4E" w:rsidR="00F94F1D" w:rsidRPr="00AF58F2" w:rsidRDefault="00F94F1D" w:rsidP="00AF58F2">
      <w:pPr>
        <w:rPr>
          <w:b/>
          <w:bCs/>
        </w:rPr>
      </w:pPr>
      <w:r w:rsidRPr="00AF58F2">
        <w:rPr>
          <w:b/>
          <w:bCs/>
        </w:rPr>
        <w:t>Predmet zákazky:</w:t>
      </w:r>
    </w:p>
    <w:p w14:paraId="4D3E10C3" w14:textId="651CB5A5" w:rsidR="00762997" w:rsidRPr="00AF58F2" w:rsidRDefault="00762997" w:rsidP="00AF58F2">
      <w:r w:rsidRPr="00AF58F2">
        <w:t xml:space="preserve">Predmetom zákazky je zabezpečenie všetkých dodávok a prác súvisiacich s opravou poškodenej a znehodnotenej fasády na ulici </w:t>
      </w:r>
      <w:proofErr w:type="spellStart"/>
      <w:r w:rsidRPr="00AF58F2">
        <w:t>Holubyho</w:t>
      </w:r>
      <w:proofErr w:type="spellEnd"/>
      <w:r w:rsidRPr="00AF58F2">
        <w:t xml:space="preserve"> 5, Pezinok, a to v súlade s opisom predmetu zákazky a obchodnými podmienkami plnenia predmetu zákazky, ktoré boli  špecifikované vo výzve a výkaze/výmere</w:t>
      </w:r>
    </w:p>
    <w:p w14:paraId="1E4F1880" w14:textId="731CEC37" w:rsidR="00762997" w:rsidRPr="00AF58F2" w:rsidRDefault="00762997" w:rsidP="00AF58F2">
      <w:r w:rsidRPr="00AF58F2">
        <w:rPr>
          <w:b/>
          <w:bCs/>
        </w:rPr>
        <w:t>Predpokladaná hodnota zákazky</w:t>
      </w:r>
      <w:r w:rsidRPr="00AF58F2">
        <w:t xml:space="preserve"> bola 18 090,65  EUR bez DPH</w:t>
      </w:r>
    </w:p>
    <w:p w14:paraId="5CDFC93E" w14:textId="10383607" w:rsidR="00762997" w:rsidRPr="00AF58F2" w:rsidRDefault="00762997" w:rsidP="00AF58F2"/>
    <w:p w14:paraId="0255976B" w14:textId="6EF04EE1" w:rsidR="00762997" w:rsidRPr="00AF58F2" w:rsidRDefault="00762997" w:rsidP="00AF58F2">
      <w:r w:rsidRPr="00AF58F2">
        <w:t>Ponuky podľa výzvy obsahovali</w:t>
      </w:r>
    </w:p>
    <w:p w14:paraId="6920ABFC" w14:textId="0C48D445" w:rsidR="00762997" w:rsidRPr="00AF58F2" w:rsidRDefault="00762997" w:rsidP="00AF58F2">
      <w:pPr>
        <w:pStyle w:val="Odsekzoznamu"/>
        <w:numPr>
          <w:ilvl w:val="0"/>
          <w:numId w:val="9"/>
        </w:numPr>
      </w:pPr>
      <w:r w:rsidRPr="00AF58F2">
        <w:t xml:space="preserve">doklady preukazujúce splnenie podmienok účasti (osobné postavenie) </w:t>
      </w:r>
    </w:p>
    <w:p w14:paraId="2572CE4C" w14:textId="201F7953" w:rsidR="00762997" w:rsidRPr="00AF58F2" w:rsidRDefault="00762997" w:rsidP="00AF58F2">
      <w:pPr>
        <w:pStyle w:val="Odsekzoznamu"/>
        <w:numPr>
          <w:ilvl w:val="0"/>
          <w:numId w:val="9"/>
        </w:numPr>
      </w:pPr>
      <w:r w:rsidRPr="00AF58F2">
        <w:t xml:space="preserve">vyplnený a oprávnenou osobou podpísaný Formulár pre prieskum trhu </w:t>
      </w:r>
    </w:p>
    <w:p w14:paraId="4060F4BA" w14:textId="77777777" w:rsidR="00762997" w:rsidRPr="00AF58F2" w:rsidRDefault="00762997" w:rsidP="00AF58F2">
      <w:pPr>
        <w:pStyle w:val="Odsekzoznamu"/>
        <w:numPr>
          <w:ilvl w:val="0"/>
          <w:numId w:val="9"/>
        </w:numPr>
      </w:pPr>
      <w:r w:rsidRPr="00AF58F2">
        <w:t>vyplnené a oprávnenou osobou podpísané Obchodné podmienky plnenia predmetu zákazky podľa prílohy č.4 týchto podmienok vrátane oceneného výkazu výmer, ktorý tvorí samostatnú prílohu,</w:t>
      </w:r>
    </w:p>
    <w:p w14:paraId="577D709A" w14:textId="4A3206FB" w:rsidR="00762997" w:rsidRPr="00AF58F2" w:rsidRDefault="00762997" w:rsidP="00AF58F2">
      <w:pPr>
        <w:pStyle w:val="Odsekzoznamu"/>
        <w:numPr>
          <w:ilvl w:val="0"/>
          <w:numId w:val="9"/>
        </w:numPr>
      </w:pPr>
      <w:r w:rsidRPr="00AF58F2">
        <w:t xml:space="preserve">zoznam ekvivalentov v prípade, že uchádzač predkladá ekvivalentné plnenie pri položkách predmetu zákazky, </w:t>
      </w:r>
    </w:p>
    <w:p w14:paraId="28CF7CFD" w14:textId="13AFC7CE" w:rsidR="00126B57" w:rsidRPr="00AF58F2" w:rsidRDefault="00126B57" w:rsidP="00AF58F2">
      <w:r w:rsidRPr="00AF58F2">
        <w:t xml:space="preserve">Kritérium na hodnotenie ponúk </w:t>
      </w:r>
      <w:r w:rsidR="00AF58F2">
        <w:t>bola c</w:t>
      </w:r>
      <w:r w:rsidRPr="00AF58F2">
        <w:t>elková cena za uskutočnenie predmetu zákazky v EUR s DPH.</w:t>
      </w:r>
    </w:p>
    <w:p w14:paraId="7ADF5D65" w14:textId="11BB3FFF" w:rsidR="00762997" w:rsidRPr="00AF58F2" w:rsidRDefault="00762997" w:rsidP="00AF58F2">
      <w:r w:rsidRPr="00AF58F2">
        <w:t xml:space="preserve">V lehote na doručenie ponúk je do 25.10.2021 do 12:00 hod  prišlo </w:t>
      </w:r>
      <w:r w:rsidR="00126B57" w:rsidRPr="00AF58F2">
        <w:t>5 ponúk:</w:t>
      </w:r>
    </w:p>
    <w:p w14:paraId="6669A302" w14:textId="77777777" w:rsidR="00762997" w:rsidRPr="00AF58F2" w:rsidRDefault="00762997" w:rsidP="00AF58F2"/>
    <w:p w14:paraId="24C9D1CF" w14:textId="6A685673" w:rsidR="00EA5E63" w:rsidRPr="00EA5E63" w:rsidRDefault="00126B57" w:rsidP="00EA5E63">
      <w:pPr>
        <w:pStyle w:val="Odsekzoznamu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Ta</w:t>
      </w:r>
      <w:r w:rsidR="00863E4B">
        <w:rPr>
          <w:rFonts w:cstheme="minorHAnsi"/>
          <w:bCs/>
        </w:rPr>
        <w:t>e</w:t>
      </w:r>
      <w:r>
        <w:rPr>
          <w:rFonts w:cstheme="minorHAnsi"/>
          <w:bCs/>
        </w:rPr>
        <w:t>dium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s.r.o</w:t>
      </w:r>
      <w:proofErr w:type="spellEnd"/>
      <w:r>
        <w:rPr>
          <w:rFonts w:cstheme="minorHAnsi"/>
          <w:bCs/>
        </w:rPr>
        <w:t>.</w:t>
      </w:r>
    </w:p>
    <w:p w14:paraId="4984DF39" w14:textId="7F9A2D5A" w:rsidR="00EA5E63" w:rsidRPr="00EA5E63" w:rsidRDefault="00126B57" w:rsidP="00EA5E63">
      <w:pPr>
        <w:pStyle w:val="Odsekzoznamu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color w:val="000000"/>
        </w:rPr>
        <w:t>Dunajská 39, 811 08  Bratislava</w:t>
      </w:r>
      <w:r w:rsidR="00EA5E63" w:rsidRPr="00EA5E63">
        <w:rPr>
          <w:rFonts w:cstheme="minorHAnsi"/>
          <w:bCs/>
        </w:rPr>
        <w:t xml:space="preserve"> </w:t>
      </w:r>
    </w:p>
    <w:p w14:paraId="54501987" w14:textId="5389C14B" w:rsidR="00EA5E63" w:rsidRPr="00EA5E63" w:rsidRDefault="00EA5E63" w:rsidP="00EA5E63">
      <w:pPr>
        <w:pStyle w:val="Odsekzoznamu"/>
        <w:spacing w:after="0" w:line="240" w:lineRule="auto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IČO: </w:t>
      </w:r>
      <w:r w:rsidR="00AF58F2">
        <w:rPr>
          <w:rFonts w:cstheme="minorHAnsi"/>
          <w:bCs/>
        </w:rPr>
        <w:t>50843079</w:t>
      </w:r>
      <w:r w:rsidRPr="00EA5E63">
        <w:rPr>
          <w:rFonts w:cstheme="minorHAnsi"/>
          <w:bCs/>
        </w:rPr>
        <w:t xml:space="preserve"> </w:t>
      </w:r>
    </w:p>
    <w:p w14:paraId="25629298" w14:textId="632CF598" w:rsidR="00F94F1D" w:rsidRPr="00EA5E63" w:rsidRDefault="00A54166" w:rsidP="00EA5E63">
      <w:pPr>
        <w:pStyle w:val="Odsekzoznamu"/>
        <w:spacing w:after="0" w:line="240" w:lineRule="auto"/>
        <w:ind w:left="4320"/>
        <w:rPr>
          <w:rFonts w:cstheme="minorHAnsi"/>
          <w:bCs/>
        </w:rPr>
      </w:pPr>
      <w:r w:rsidRPr="00EA5E63">
        <w:rPr>
          <w:rFonts w:cstheme="minorHAnsi"/>
          <w:bCs/>
        </w:rPr>
        <w:t>ponúkaná</w:t>
      </w:r>
      <w:r w:rsidR="00F94F1D" w:rsidRPr="00EA5E63">
        <w:rPr>
          <w:rFonts w:cstheme="minorHAnsi"/>
          <w:bCs/>
        </w:rPr>
        <w:t xml:space="preserve"> cena</w:t>
      </w:r>
      <w:r w:rsidRPr="00EA5E63">
        <w:rPr>
          <w:rFonts w:cstheme="minorHAnsi"/>
          <w:bCs/>
        </w:rPr>
        <w:t xml:space="preserve"> </w:t>
      </w:r>
      <w:r w:rsidR="00126B57">
        <w:rPr>
          <w:rFonts w:cstheme="minorHAnsi"/>
          <w:bCs/>
        </w:rPr>
        <w:t>bez</w:t>
      </w:r>
      <w:r w:rsidRPr="00EA5E63">
        <w:rPr>
          <w:rFonts w:cstheme="minorHAnsi"/>
          <w:bCs/>
        </w:rPr>
        <w:t xml:space="preserve"> DPH: </w:t>
      </w:r>
      <w:r w:rsidR="00AF58F2">
        <w:rPr>
          <w:rFonts w:cstheme="minorHAnsi"/>
          <w:bCs/>
        </w:rPr>
        <w:t>20 404,15</w:t>
      </w:r>
      <w:r w:rsidR="00EA5E63" w:rsidRPr="00EA5E63">
        <w:rPr>
          <w:rFonts w:cstheme="minorHAnsi"/>
          <w:bCs/>
        </w:rPr>
        <w:t xml:space="preserve"> </w:t>
      </w:r>
      <w:r w:rsidR="00B30A25" w:rsidRPr="00EA5E63">
        <w:rPr>
          <w:rFonts w:cstheme="minorHAnsi"/>
          <w:bCs/>
        </w:rPr>
        <w:t>EUR</w:t>
      </w:r>
    </w:p>
    <w:p w14:paraId="519EA9B5" w14:textId="77777777" w:rsidR="00F94F1D" w:rsidRPr="00EA5E63" w:rsidRDefault="00F94F1D" w:rsidP="00EA5E63">
      <w:pPr>
        <w:spacing w:after="0" w:line="240" w:lineRule="auto"/>
        <w:rPr>
          <w:rFonts w:cstheme="minorHAnsi"/>
          <w:bCs/>
        </w:rPr>
      </w:pPr>
    </w:p>
    <w:p w14:paraId="4EE17273" w14:textId="614D1D38" w:rsidR="00F94F1D" w:rsidRPr="00EA5E63" w:rsidRDefault="00AF58F2" w:rsidP="00EA5E63">
      <w:pPr>
        <w:pStyle w:val="Odsekzoznamu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EURO LEASPARTNER, </w:t>
      </w:r>
      <w:proofErr w:type="spellStart"/>
      <w:r>
        <w:rPr>
          <w:rFonts w:cstheme="minorHAnsi"/>
          <w:bCs/>
        </w:rPr>
        <w:t>s.r.o</w:t>
      </w:r>
      <w:proofErr w:type="spellEnd"/>
      <w:r>
        <w:rPr>
          <w:rFonts w:cstheme="minorHAnsi"/>
          <w:bCs/>
        </w:rPr>
        <w:t>.</w:t>
      </w:r>
    </w:p>
    <w:p w14:paraId="3485EC3B" w14:textId="71E08647" w:rsidR="00EA5E63" w:rsidRPr="00EA5E63" w:rsidRDefault="00AF58F2" w:rsidP="00EA5E63">
      <w:pPr>
        <w:pStyle w:val="Odsekzoznamu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Školská 262/15, 900 26 Slovenský Grob</w:t>
      </w:r>
    </w:p>
    <w:p w14:paraId="10C45FCA" w14:textId="22F8A991" w:rsidR="00EA5E63" w:rsidRPr="00EA5E63" w:rsidRDefault="00EA5E63" w:rsidP="00EA5E63">
      <w:pPr>
        <w:pStyle w:val="Odsekzoznamu"/>
        <w:spacing w:after="0" w:line="240" w:lineRule="auto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IČO: </w:t>
      </w:r>
      <w:r w:rsidR="00AF58F2" w:rsidRPr="00AF58F2">
        <w:rPr>
          <w:rFonts w:cstheme="minorHAnsi"/>
          <w:bCs/>
        </w:rPr>
        <w:t>43847731</w:t>
      </w:r>
    </w:p>
    <w:p w14:paraId="59E9A73E" w14:textId="6130E389" w:rsidR="00F94F1D" w:rsidRPr="00EA5E63" w:rsidRDefault="00A54166" w:rsidP="00EA5E63">
      <w:pPr>
        <w:spacing w:after="0" w:line="240" w:lineRule="auto"/>
        <w:ind w:left="3540" w:firstLine="708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ponúkaná cena </w:t>
      </w:r>
      <w:r w:rsidR="00126B57">
        <w:rPr>
          <w:rFonts w:cstheme="minorHAnsi"/>
          <w:bCs/>
        </w:rPr>
        <w:t>bez</w:t>
      </w:r>
      <w:r w:rsidRPr="00EA5E63">
        <w:rPr>
          <w:rFonts w:cstheme="minorHAnsi"/>
          <w:bCs/>
        </w:rPr>
        <w:t xml:space="preserve"> DPH: </w:t>
      </w:r>
      <w:r w:rsidR="00AF58F2">
        <w:rPr>
          <w:rFonts w:cstheme="minorHAnsi"/>
          <w:bCs/>
        </w:rPr>
        <w:t>24 015,76</w:t>
      </w:r>
      <w:r w:rsidR="00EA5E63" w:rsidRPr="00EA5E63">
        <w:rPr>
          <w:rFonts w:cstheme="minorHAnsi"/>
          <w:bCs/>
        </w:rPr>
        <w:t xml:space="preserve"> </w:t>
      </w:r>
      <w:r w:rsidRPr="00EA5E63">
        <w:rPr>
          <w:rFonts w:cstheme="minorHAnsi"/>
          <w:bCs/>
        </w:rPr>
        <w:t>EUR</w:t>
      </w:r>
    </w:p>
    <w:p w14:paraId="73C1DA4D" w14:textId="77777777" w:rsidR="00F94F1D" w:rsidRPr="00EA5E63" w:rsidRDefault="00F94F1D" w:rsidP="00EA5E63">
      <w:pPr>
        <w:spacing w:after="0" w:line="240" w:lineRule="auto"/>
        <w:rPr>
          <w:rFonts w:cstheme="minorHAnsi"/>
          <w:bCs/>
        </w:rPr>
      </w:pPr>
    </w:p>
    <w:p w14:paraId="2EBAE31B" w14:textId="206E8E84" w:rsidR="00EA5E63" w:rsidRPr="00EA5E63" w:rsidRDefault="00AF58F2" w:rsidP="00EA5E63">
      <w:pPr>
        <w:pStyle w:val="Odsekzoznamu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ABSOL </w:t>
      </w:r>
      <w:proofErr w:type="spellStart"/>
      <w:r>
        <w:rPr>
          <w:rFonts w:cstheme="minorHAnsi"/>
          <w:bCs/>
        </w:rPr>
        <w:t>s.r.o</w:t>
      </w:r>
      <w:proofErr w:type="spellEnd"/>
      <w:r>
        <w:rPr>
          <w:rFonts w:cstheme="minorHAnsi"/>
          <w:bCs/>
        </w:rPr>
        <w:t>.</w:t>
      </w:r>
    </w:p>
    <w:p w14:paraId="266BA979" w14:textId="3CBD8F73" w:rsidR="00EA5E63" w:rsidRPr="00EA5E63" w:rsidRDefault="00AF58F2" w:rsidP="00EA5E63">
      <w:pPr>
        <w:pStyle w:val="Odsekzoznamu"/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Šenkvická</w:t>
      </w:r>
      <w:proofErr w:type="spellEnd"/>
      <w:r>
        <w:rPr>
          <w:rFonts w:cstheme="minorHAnsi"/>
          <w:bCs/>
        </w:rPr>
        <w:t xml:space="preserve"> cesta 14U, 902 01 Pezinok</w:t>
      </w:r>
      <w:r w:rsidR="00A54166" w:rsidRPr="00EA5E63">
        <w:rPr>
          <w:rFonts w:cstheme="minorHAnsi"/>
          <w:bCs/>
        </w:rPr>
        <w:tab/>
      </w:r>
    </w:p>
    <w:p w14:paraId="0B51406E" w14:textId="667F4D18" w:rsidR="00EA5E63" w:rsidRPr="00EA5E63" w:rsidRDefault="00EA5E63" w:rsidP="00EA5E63">
      <w:pPr>
        <w:pStyle w:val="Odsekzoznamu"/>
        <w:spacing w:after="0" w:line="240" w:lineRule="auto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IČO: </w:t>
      </w:r>
      <w:r w:rsidR="00AF58F2">
        <w:rPr>
          <w:rFonts w:cstheme="minorHAnsi"/>
          <w:bCs/>
        </w:rPr>
        <w:t>35868759</w:t>
      </w:r>
    </w:p>
    <w:p w14:paraId="2A23AE19" w14:textId="6B8670FA" w:rsidR="00F94F1D" w:rsidRDefault="00A54166" w:rsidP="00EA5E63">
      <w:pPr>
        <w:spacing w:after="0" w:line="240" w:lineRule="auto"/>
        <w:ind w:left="3540" w:firstLine="708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ponúkaná cena </w:t>
      </w:r>
      <w:r w:rsidR="00126B57">
        <w:rPr>
          <w:rFonts w:cstheme="minorHAnsi"/>
          <w:bCs/>
        </w:rPr>
        <w:t>bez</w:t>
      </w:r>
      <w:r w:rsidRPr="00EA5E63">
        <w:rPr>
          <w:rFonts w:cstheme="minorHAnsi"/>
          <w:bCs/>
        </w:rPr>
        <w:t xml:space="preserve"> DPH: </w:t>
      </w:r>
      <w:r w:rsidR="00AF58F2">
        <w:rPr>
          <w:rFonts w:cstheme="minorHAnsi"/>
          <w:bCs/>
        </w:rPr>
        <w:t xml:space="preserve">24 191,37 </w:t>
      </w:r>
      <w:r w:rsidRPr="00EA5E63">
        <w:rPr>
          <w:rFonts w:cstheme="minorHAnsi"/>
          <w:bCs/>
        </w:rPr>
        <w:t>EUR</w:t>
      </w:r>
    </w:p>
    <w:p w14:paraId="5762FA96" w14:textId="77777777" w:rsidR="00AF58F2" w:rsidRPr="00EA5E63" w:rsidRDefault="00AF58F2" w:rsidP="00AF58F2">
      <w:pPr>
        <w:spacing w:after="0" w:line="240" w:lineRule="auto"/>
        <w:rPr>
          <w:rFonts w:cstheme="minorHAnsi"/>
          <w:bCs/>
        </w:rPr>
      </w:pPr>
    </w:p>
    <w:p w14:paraId="35DAB85E" w14:textId="25CD695D" w:rsidR="00F94F1D" w:rsidRDefault="00AF58F2" w:rsidP="00AF58F2">
      <w:pPr>
        <w:pStyle w:val="Odsekzoznamu"/>
        <w:numPr>
          <w:ilvl w:val="0"/>
          <w:numId w:val="5"/>
        </w:numPr>
        <w:spacing w:after="0" w:line="240" w:lineRule="auto"/>
      </w:pPr>
      <w:proofErr w:type="spellStart"/>
      <w:r>
        <w:t>Antara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544FC94F" w14:textId="3D1AF692" w:rsidR="00AF58F2" w:rsidRDefault="00AF58F2" w:rsidP="00AF58F2">
      <w:pPr>
        <w:pStyle w:val="Odsekzoznamu"/>
        <w:spacing w:after="0" w:line="240" w:lineRule="auto"/>
      </w:pPr>
      <w:r>
        <w:t>Svätoplukova 7, 900 26 Slovenský Grob</w:t>
      </w:r>
    </w:p>
    <w:p w14:paraId="2F6C4A08" w14:textId="71C854CE" w:rsidR="00AF58F2" w:rsidRPr="00EA5E63" w:rsidRDefault="00AF58F2" w:rsidP="00AF58F2">
      <w:pPr>
        <w:pStyle w:val="Odsekzoznamu"/>
        <w:spacing w:after="0" w:line="240" w:lineRule="auto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IČO: </w:t>
      </w:r>
      <w:r>
        <w:rPr>
          <w:rFonts w:cstheme="minorHAnsi"/>
          <w:bCs/>
        </w:rPr>
        <w:t>45425272</w:t>
      </w:r>
    </w:p>
    <w:p w14:paraId="6860ED9F" w14:textId="019EA515" w:rsidR="00AF58F2" w:rsidRDefault="00AF58F2" w:rsidP="00AF58F2">
      <w:pPr>
        <w:spacing w:after="0" w:line="240" w:lineRule="auto"/>
        <w:ind w:left="3540" w:firstLine="708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ponúkaná cena </w:t>
      </w:r>
      <w:r>
        <w:rPr>
          <w:rFonts w:cstheme="minorHAnsi"/>
          <w:bCs/>
        </w:rPr>
        <w:t>bez</w:t>
      </w:r>
      <w:r w:rsidRPr="00EA5E63">
        <w:rPr>
          <w:rFonts w:cstheme="minorHAnsi"/>
          <w:bCs/>
        </w:rPr>
        <w:t xml:space="preserve"> DPH: </w:t>
      </w:r>
      <w:r>
        <w:rPr>
          <w:rFonts w:cstheme="minorHAnsi"/>
          <w:bCs/>
        </w:rPr>
        <w:t>17 865,40</w:t>
      </w:r>
      <w:r>
        <w:rPr>
          <w:rFonts w:cstheme="minorHAnsi"/>
          <w:bCs/>
        </w:rPr>
        <w:t xml:space="preserve"> </w:t>
      </w:r>
      <w:r w:rsidRPr="00EA5E63">
        <w:rPr>
          <w:rFonts w:cstheme="minorHAnsi"/>
          <w:bCs/>
        </w:rPr>
        <w:t>EUR</w:t>
      </w:r>
    </w:p>
    <w:p w14:paraId="1F420A52" w14:textId="4392B2BF" w:rsidR="00AF58F2" w:rsidRDefault="00AF58F2" w:rsidP="00AF58F2">
      <w:pPr>
        <w:spacing w:after="0" w:line="240" w:lineRule="auto"/>
        <w:rPr>
          <w:rFonts w:cstheme="minorHAnsi"/>
          <w:bCs/>
        </w:rPr>
      </w:pPr>
    </w:p>
    <w:p w14:paraId="6DE023BF" w14:textId="7BC1844D" w:rsidR="00AF58F2" w:rsidRDefault="00AF58F2" w:rsidP="00AF58F2">
      <w:pPr>
        <w:pStyle w:val="Odsekzoznamu"/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VAMAR11 </w:t>
      </w:r>
      <w:proofErr w:type="spellStart"/>
      <w:r>
        <w:rPr>
          <w:rFonts w:cstheme="minorHAnsi"/>
          <w:bCs/>
        </w:rPr>
        <w:t>s.r.o</w:t>
      </w:r>
      <w:proofErr w:type="spellEnd"/>
      <w:r>
        <w:rPr>
          <w:rFonts w:cstheme="minorHAnsi"/>
          <w:bCs/>
        </w:rPr>
        <w:t>.</w:t>
      </w:r>
    </w:p>
    <w:p w14:paraId="70C3A4D2" w14:textId="77777777" w:rsidR="00AF58F2" w:rsidRDefault="00AF58F2" w:rsidP="00AF58F2">
      <w:pPr>
        <w:pStyle w:val="Odsekzoznamu"/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Šteberlová</w:t>
      </w:r>
      <w:proofErr w:type="spellEnd"/>
      <w:r>
        <w:rPr>
          <w:rFonts w:cstheme="minorHAnsi"/>
          <w:bCs/>
        </w:rPr>
        <w:t xml:space="preserve"> 2/A, 902 01 Pezinok</w:t>
      </w:r>
      <w:r w:rsidRPr="00AF58F2">
        <w:rPr>
          <w:rFonts w:cstheme="minorHAnsi"/>
          <w:bCs/>
        </w:rPr>
        <w:t xml:space="preserve"> </w:t>
      </w:r>
    </w:p>
    <w:p w14:paraId="636CD907" w14:textId="6F87ED6D" w:rsidR="00AF58F2" w:rsidRPr="00EA5E63" w:rsidRDefault="00AF58F2" w:rsidP="00AF58F2">
      <w:pPr>
        <w:pStyle w:val="Odsekzoznamu"/>
        <w:spacing w:after="0" w:line="240" w:lineRule="auto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IČO: </w:t>
      </w:r>
      <w:r>
        <w:rPr>
          <w:rFonts w:cstheme="minorHAnsi"/>
          <w:bCs/>
        </w:rPr>
        <w:t>47869267</w:t>
      </w:r>
    </w:p>
    <w:p w14:paraId="61CED561" w14:textId="1D58128D" w:rsidR="00AF58F2" w:rsidRDefault="00AF58F2" w:rsidP="00AF58F2">
      <w:pPr>
        <w:spacing w:after="0" w:line="240" w:lineRule="auto"/>
        <w:ind w:left="3540" w:firstLine="708"/>
        <w:rPr>
          <w:rFonts w:cstheme="minorHAnsi"/>
          <w:bCs/>
        </w:rPr>
      </w:pPr>
      <w:r w:rsidRPr="00EA5E63">
        <w:rPr>
          <w:rFonts w:cstheme="minorHAnsi"/>
          <w:bCs/>
        </w:rPr>
        <w:t xml:space="preserve">ponúkaná cena </w:t>
      </w:r>
      <w:r>
        <w:rPr>
          <w:rFonts w:cstheme="minorHAnsi"/>
          <w:bCs/>
        </w:rPr>
        <w:t>bez</w:t>
      </w:r>
      <w:r w:rsidRPr="00EA5E63">
        <w:rPr>
          <w:rFonts w:cstheme="minorHAnsi"/>
          <w:bCs/>
        </w:rPr>
        <w:t xml:space="preserve"> DPH: </w:t>
      </w:r>
      <w:r>
        <w:rPr>
          <w:rFonts w:cstheme="minorHAnsi"/>
          <w:bCs/>
        </w:rPr>
        <w:t>23 817,83</w:t>
      </w:r>
      <w:r>
        <w:rPr>
          <w:rFonts w:cstheme="minorHAnsi"/>
          <w:bCs/>
        </w:rPr>
        <w:t xml:space="preserve"> </w:t>
      </w:r>
      <w:r w:rsidRPr="00EA5E63">
        <w:rPr>
          <w:rFonts w:cstheme="minorHAnsi"/>
          <w:bCs/>
        </w:rPr>
        <w:t>EUR</w:t>
      </w:r>
    </w:p>
    <w:p w14:paraId="56CC70E8" w14:textId="77777777" w:rsidR="00AF58F2" w:rsidRDefault="00AF58F2" w:rsidP="00AF58F2">
      <w:pPr>
        <w:spacing w:after="0" w:line="240" w:lineRule="auto"/>
        <w:ind w:left="3540" w:firstLine="708"/>
        <w:rPr>
          <w:rFonts w:cstheme="minorHAnsi"/>
          <w:bCs/>
        </w:rPr>
      </w:pPr>
    </w:p>
    <w:p w14:paraId="49FD88AA" w14:textId="56DCE365" w:rsidR="00AF58F2" w:rsidRPr="00AF58F2" w:rsidRDefault="00AF58F2" w:rsidP="00AF58F2">
      <w:pPr>
        <w:pStyle w:val="Odsekzoznamu"/>
        <w:spacing w:after="0" w:line="240" w:lineRule="auto"/>
        <w:rPr>
          <w:rFonts w:cstheme="minorHAnsi"/>
          <w:bCs/>
        </w:rPr>
      </w:pPr>
    </w:p>
    <w:p w14:paraId="4E721A3A" w14:textId="77777777" w:rsidR="00AF58F2" w:rsidRDefault="00AF58F2" w:rsidP="00AF58F2">
      <w:pPr>
        <w:pStyle w:val="Odsekzoznamu"/>
        <w:spacing w:after="0" w:line="240" w:lineRule="auto"/>
      </w:pPr>
    </w:p>
    <w:p w14:paraId="22DFCC56" w14:textId="77777777" w:rsidR="00A54166" w:rsidRDefault="00A54166" w:rsidP="00F94F1D">
      <w:pPr>
        <w:spacing w:after="0" w:line="240" w:lineRule="auto"/>
      </w:pPr>
    </w:p>
    <w:p w14:paraId="7EAEBF14" w14:textId="49073EB4" w:rsidR="00F94F1D" w:rsidRDefault="00F94F1D" w:rsidP="00F94F1D">
      <w:pPr>
        <w:spacing w:after="0" w:line="240" w:lineRule="auto"/>
      </w:pPr>
      <w:r>
        <w:t xml:space="preserve">Komisia v zložení Mgr. Daniela Tóthová, Ing. </w:t>
      </w:r>
      <w:r w:rsidR="00EA5E63">
        <w:t>Ivana Jančovičová</w:t>
      </w:r>
      <w:r>
        <w:t xml:space="preserve">, </w:t>
      </w:r>
      <w:r w:rsidR="00AF58F2">
        <w:t xml:space="preserve"> Mgr. Veronika Šikulová</w:t>
      </w:r>
      <w:r>
        <w:t xml:space="preserve"> prerokovala dňa 2</w:t>
      </w:r>
      <w:r w:rsidR="00C02E1D">
        <w:t>5</w:t>
      </w:r>
      <w:r>
        <w:t xml:space="preserve">. </w:t>
      </w:r>
      <w:r w:rsidR="00EA5E63">
        <w:t>10</w:t>
      </w:r>
      <w:r>
        <w:t>. 20</w:t>
      </w:r>
      <w:r w:rsidR="00EA5E63">
        <w:t>21</w:t>
      </w:r>
      <w:r>
        <w:t xml:space="preserve"> cenové ponuky uvedených firiem</w:t>
      </w:r>
      <w:r w:rsidR="00C02E1D">
        <w:t xml:space="preserve"> a</w:t>
      </w:r>
      <w:r w:rsidR="00AF58F2">
        <w:t xml:space="preserve"> vybrala ponuku s najnižšou cenou od uchádzača č. 4 – </w:t>
      </w:r>
      <w:proofErr w:type="spellStart"/>
      <w:r w:rsidR="00AF58F2">
        <w:t>Anatara</w:t>
      </w:r>
      <w:proofErr w:type="spellEnd"/>
      <w:r w:rsidR="00AF58F2">
        <w:t xml:space="preserve"> </w:t>
      </w:r>
      <w:proofErr w:type="spellStart"/>
      <w:r w:rsidR="00AF58F2">
        <w:t>Bau</w:t>
      </w:r>
      <w:proofErr w:type="spellEnd"/>
      <w:r w:rsidR="00AF58F2">
        <w:t xml:space="preserve"> </w:t>
      </w:r>
      <w:proofErr w:type="spellStart"/>
      <w:r w:rsidR="00AF58F2">
        <w:t>s.r.o</w:t>
      </w:r>
      <w:proofErr w:type="spellEnd"/>
      <w:r w:rsidR="00AF58F2">
        <w:t>.</w:t>
      </w:r>
    </w:p>
    <w:p w14:paraId="10E5592E" w14:textId="77777777" w:rsidR="00F94F1D" w:rsidRDefault="00F94F1D" w:rsidP="00F94F1D">
      <w:pPr>
        <w:spacing w:after="0" w:line="240" w:lineRule="auto"/>
      </w:pPr>
    </w:p>
    <w:p w14:paraId="499AF760" w14:textId="30F3D46A" w:rsidR="00F94F1D" w:rsidRDefault="00F94F1D" w:rsidP="00F94F1D">
      <w:pPr>
        <w:spacing w:after="0" w:line="240" w:lineRule="auto"/>
      </w:pPr>
      <w:r>
        <w:t>V Pezinku, 2</w:t>
      </w:r>
      <w:r w:rsidR="00375E3F">
        <w:t>6</w:t>
      </w:r>
      <w:r>
        <w:t xml:space="preserve">. </w:t>
      </w:r>
      <w:r w:rsidR="00EA5E63">
        <w:t>10</w:t>
      </w:r>
      <w:r>
        <w:t>. 20</w:t>
      </w:r>
      <w:r w:rsidR="00EA5E63">
        <w:t>21</w:t>
      </w:r>
    </w:p>
    <w:p w14:paraId="59110A85" w14:textId="77777777" w:rsidR="00F94F1D" w:rsidRDefault="00F94F1D" w:rsidP="00F94F1D">
      <w:pPr>
        <w:spacing w:after="0" w:line="240" w:lineRule="auto"/>
      </w:pPr>
    </w:p>
    <w:p w14:paraId="7DCD78B0" w14:textId="77777777" w:rsidR="00F94F1D" w:rsidRPr="00F94F1D" w:rsidRDefault="00F94F1D" w:rsidP="00F94F1D">
      <w:pPr>
        <w:spacing w:after="0" w:line="240" w:lineRule="auto"/>
        <w:rPr>
          <w:b/>
        </w:rPr>
      </w:pPr>
      <w:r w:rsidRPr="00F94F1D">
        <w:rPr>
          <w:b/>
        </w:rPr>
        <w:t>Zloženie výberovej komisie:</w:t>
      </w:r>
    </w:p>
    <w:p w14:paraId="4E9BF91D" w14:textId="77777777" w:rsidR="00F94F1D" w:rsidRDefault="00F94F1D" w:rsidP="00F94F1D">
      <w:pPr>
        <w:spacing w:after="0" w:line="240" w:lineRule="auto"/>
      </w:pPr>
    </w:p>
    <w:p w14:paraId="50B0AD11" w14:textId="77777777" w:rsidR="00F94F1D" w:rsidRDefault="00F94F1D" w:rsidP="00F94F1D">
      <w:pPr>
        <w:spacing w:after="0" w:line="240" w:lineRule="auto"/>
      </w:pPr>
      <w:r>
        <w:t>Mgr. Daniela Tóthová</w:t>
      </w:r>
    </w:p>
    <w:p w14:paraId="24EC55B8" w14:textId="77777777" w:rsidR="00F94F1D" w:rsidRDefault="00F94F1D" w:rsidP="00F94F1D">
      <w:pPr>
        <w:spacing w:after="0" w:line="240" w:lineRule="auto"/>
      </w:pPr>
    </w:p>
    <w:p w14:paraId="19A146F1" w14:textId="2AC222E1" w:rsidR="00C02E1D" w:rsidRDefault="00EA5E63" w:rsidP="00C02E1D">
      <w:pPr>
        <w:spacing w:after="0" w:line="240" w:lineRule="auto"/>
      </w:pPr>
      <w:r>
        <w:t>Mgr. Veronika Šikulová</w:t>
      </w:r>
    </w:p>
    <w:p w14:paraId="5B2B4FE2" w14:textId="77777777" w:rsidR="00C02E1D" w:rsidRDefault="00C02E1D" w:rsidP="00F94F1D">
      <w:pPr>
        <w:spacing w:after="0" w:line="240" w:lineRule="auto"/>
      </w:pPr>
    </w:p>
    <w:p w14:paraId="27A4841E" w14:textId="56BF76B8" w:rsidR="00F94F1D" w:rsidRDefault="00F94F1D" w:rsidP="00F94F1D">
      <w:pPr>
        <w:spacing w:after="0" w:line="240" w:lineRule="auto"/>
      </w:pPr>
      <w:r>
        <w:t xml:space="preserve">Ing. </w:t>
      </w:r>
      <w:r w:rsidR="00A91A32">
        <w:t>Ivana Jančovičová</w:t>
      </w:r>
    </w:p>
    <w:p w14:paraId="6D6D45C4" w14:textId="77777777" w:rsidR="00F94F1D" w:rsidRDefault="00F94F1D" w:rsidP="00F94F1D">
      <w:pPr>
        <w:spacing w:after="0" w:line="240" w:lineRule="auto"/>
      </w:pPr>
    </w:p>
    <w:p w14:paraId="4B82CDE1" w14:textId="57F728DC" w:rsidR="00F94F1D" w:rsidRDefault="00F94F1D" w:rsidP="00F94F1D">
      <w:pPr>
        <w:spacing w:after="0" w:line="240" w:lineRule="auto"/>
      </w:pPr>
      <w:r>
        <w:t xml:space="preserve">Zapísala: Ing. </w:t>
      </w:r>
      <w:r w:rsidR="00EA5E63">
        <w:t>Ivana Jančovičová</w:t>
      </w:r>
    </w:p>
    <w:sectPr w:rsidR="00F9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C4A"/>
    <w:multiLevelType w:val="hybridMultilevel"/>
    <w:tmpl w:val="FDF8C5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740"/>
    <w:multiLevelType w:val="hybridMultilevel"/>
    <w:tmpl w:val="BA107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7C6B"/>
    <w:multiLevelType w:val="hybridMultilevel"/>
    <w:tmpl w:val="D6C4B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3A8F"/>
    <w:multiLevelType w:val="hybridMultilevel"/>
    <w:tmpl w:val="7AC2E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A4E"/>
    <w:multiLevelType w:val="hybridMultilevel"/>
    <w:tmpl w:val="D32A8F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508AD"/>
    <w:multiLevelType w:val="hybridMultilevel"/>
    <w:tmpl w:val="2A066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1D"/>
    <w:rsid w:val="00046104"/>
    <w:rsid w:val="00086F26"/>
    <w:rsid w:val="00126B57"/>
    <w:rsid w:val="00375E3F"/>
    <w:rsid w:val="00380133"/>
    <w:rsid w:val="004350CC"/>
    <w:rsid w:val="00762997"/>
    <w:rsid w:val="007F7048"/>
    <w:rsid w:val="00863E4B"/>
    <w:rsid w:val="00890C4B"/>
    <w:rsid w:val="009515BD"/>
    <w:rsid w:val="00A54166"/>
    <w:rsid w:val="00A91A32"/>
    <w:rsid w:val="00AF58F2"/>
    <w:rsid w:val="00B30A25"/>
    <w:rsid w:val="00C02E1D"/>
    <w:rsid w:val="00C549F5"/>
    <w:rsid w:val="00C83012"/>
    <w:rsid w:val="00CC256C"/>
    <w:rsid w:val="00D81AEC"/>
    <w:rsid w:val="00EA5E63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CF8"/>
  <w15:chartTrackingRefBased/>
  <w15:docId w15:val="{D20A73BE-3CBB-4654-AA0F-D0E7595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F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166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rsid w:val="00762997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2997"/>
    <w:rPr>
      <w:rFonts w:ascii="Times New Roman" w:eastAsia="Calibri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</dc:creator>
  <cp:keywords/>
  <dc:description/>
  <cp:lastModifiedBy>Daniela Tothova</cp:lastModifiedBy>
  <cp:revision>5</cp:revision>
  <cp:lastPrinted>2021-10-26T11:30:00Z</cp:lastPrinted>
  <dcterms:created xsi:type="dcterms:W3CDTF">2021-10-26T10:56:00Z</dcterms:created>
  <dcterms:modified xsi:type="dcterms:W3CDTF">2021-10-26T12:00:00Z</dcterms:modified>
</cp:coreProperties>
</file>